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E6D" w:rsidRPr="00647DB7" w:rsidRDefault="007B26DA" w:rsidP="009207DC">
      <w:pPr>
        <w:pStyle w:val="21"/>
        <w:shd w:val="clear" w:color="auto" w:fill="auto"/>
        <w:spacing w:after="0" w:line="240" w:lineRule="auto"/>
        <w:jc w:val="center"/>
        <w:rPr>
          <w:sz w:val="28"/>
          <w:szCs w:val="28"/>
        </w:rPr>
      </w:pPr>
      <w:r w:rsidRPr="00647DB7">
        <w:rPr>
          <w:sz w:val="28"/>
          <w:szCs w:val="28"/>
        </w:rPr>
        <w:t>Описание</w:t>
      </w:r>
      <w:r w:rsidR="00B471E5" w:rsidRPr="00647DB7">
        <w:rPr>
          <w:sz w:val="28"/>
          <w:szCs w:val="28"/>
        </w:rPr>
        <w:t xml:space="preserve"> </w:t>
      </w:r>
      <w:r w:rsidR="002A300F" w:rsidRPr="00647DB7">
        <w:rPr>
          <w:sz w:val="28"/>
          <w:szCs w:val="28"/>
        </w:rPr>
        <w:t xml:space="preserve">адаптированной </w:t>
      </w:r>
      <w:r w:rsidR="00C31CF8" w:rsidRPr="00647DB7">
        <w:rPr>
          <w:sz w:val="28"/>
          <w:szCs w:val="28"/>
        </w:rPr>
        <w:t xml:space="preserve">основной </w:t>
      </w:r>
      <w:r w:rsidR="0044012E" w:rsidRPr="00647DB7">
        <w:rPr>
          <w:sz w:val="28"/>
          <w:szCs w:val="28"/>
        </w:rPr>
        <w:t>о</w:t>
      </w:r>
      <w:r w:rsidRPr="00647DB7">
        <w:rPr>
          <w:sz w:val="28"/>
          <w:szCs w:val="28"/>
        </w:rPr>
        <w:t>бразовательной программы</w:t>
      </w:r>
    </w:p>
    <w:p w:rsidR="009207DC" w:rsidRDefault="009207DC" w:rsidP="009207DC">
      <w:pPr>
        <w:ind w:firstLine="708"/>
        <w:jc w:val="center"/>
        <w:rPr>
          <w:rFonts w:ascii="Times New Roman" w:eastAsia="Times New Roman" w:hAnsi="Times New Roman" w:cs="Times New Roman"/>
          <w:b/>
          <w:bCs/>
          <w:sz w:val="28"/>
          <w:szCs w:val="28"/>
        </w:rPr>
      </w:pPr>
      <w:r w:rsidRPr="009207DC">
        <w:rPr>
          <w:rFonts w:ascii="Times New Roman" w:eastAsia="Times New Roman" w:hAnsi="Times New Roman" w:cs="Times New Roman"/>
          <w:b/>
          <w:bCs/>
          <w:sz w:val="28"/>
          <w:szCs w:val="28"/>
        </w:rPr>
        <w:t xml:space="preserve">образования </w:t>
      </w:r>
      <w:proofErr w:type="gramStart"/>
      <w:r w:rsidRPr="009207DC">
        <w:rPr>
          <w:rFonts w:ascii="Times New Roman" w:eastAsia="Times New Roman" w:hAnsi="Times New Roman" w:cs="Times New Roman"/>
          <w:b/>
          <w:bCs/>
          <w:sz w:val="28"/>
          <w:szCs w:val="28"/>
        </w:rPr>
        <w:t>обучающихся</w:t>
      </w:r>
      <w:proofErr w:type="gramEnd"/>
      <w:r w:rsidRPr="009207DC">
        <w:rPr>
          <w:rFonts w:ascii="Times New Roman" w:eastAsia="Times New Roman" w:hAnsi="Times New Roman" w:cs="Times New Roman"/>
          <w:b/>
          <w:bCs/>
          <w:sz w:val="28"/>
          <w:szCs w:val="28"/>
        </w:rPr>
        <w:t xml:space="preserve"> с нарушением слуха с умственной отсталостью (интеллектуальными нарушениями)</w:t>
      </w:r>
    </w:p>
    <w:p w:rsidR="009207DC" w:rsidRPr="004D423A" w:rsidRDefault="009207DC" w:rsidP="009207DC">
      <w:pPr>
        <w:pStyle w:val="ConsPlusNormal"/>
        <w:ind w:firstLine="540"/>
        <w:rPr>
          <w:rFonts w:ascii="Times New Roman" w:hAnsi="Times New Roman" w:cs="Times New Roman"/>
          <w:sz w:val="24"/>
          <w:szCs w:val="24"/>
        </w:rPr>
      </w:pPr>
      <w:r w:rsidRPr="004D423A">
        <w:rPr>
          <w:rFonts w:ascii="Times New Roman" w:hAnsi="Times New Roman" w:cs="Times New Roman"/>
          <w:sz w:val="24"/>
          <w:szCs w:val="24"/>
        </w:rPr>
        <w:t xml:space="preserve">Адаптированная основная общеобразовательная программа образования </w:t>
      </w:r>
      <w:proofErr w:type="gramStart"/>
      <w:r w:rsidRPr="004D423A">
        <w:rPr>
          <w:rFonts w:ascii="Times New Roman" w:hAnsi="Times New Roman" w:cs="Times New Roman"/>
          <w:sz w:val="24"/>
          <w:szCs w:val="24"/>
        </w:rPr>
        <w:t>обучающихся</w:t>
      </w:r>
      <w:proofErr w:type="gramEnd"/>
      <w:r w:rsidRPr="004D423A">
        <w:rPr>
          <w:rFonts w:ascii="Times New Roman" w:hAnsi="Times New Roman" w:cs="Times New Roman"/>
          <w:sz w:val="24"/>
          <w:szCs w:val="24"/>
        </w:rPr>
        <w:t xml:space="preserve"> с нарушением слуха и с умственной отсталостью (интеллектуальными нарушениями) (далее - АООП УО) разработана в соответствии с требованиями федерального государственного образовательного </w:t>
      </w:r>
      <w:hyperlink r:id="rId8" w:tooltip="Приказ Минобрнауки России от 19.12.2014 N 1599 &quot;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quot; (Зарегистрировано в Минюсте России 03.02.2015 N 35850) {Ко">
        <w:r w:rsidRPr="009207DC">
          <w:rPr>
            <w:rFonts w:ascii="Times New Roman" w:hAnsi="Times New Roman" w:cs="Times New Roman"/>
            <w:sz w:val="24"/>
            <w:szCs w:val="24"/>
          </w:rPr>
          <w:t>стандарта</w:t>
        </w:r>
      </w:hyperlink>
      <w:r w:rsidRPr="004D423A">
        <w:rPr>
          <w:rFonts w:ascii="Times New Roman" w:hAnsi="Times New Roman" w:cs="Times New Roman"/>
          <w:sz w:val="24"/>
          <w:szCs w:val="24"/>
        </w:rPr>
        <w:t xml:space="preserve"> обучающихся с умственной отсталостью (интеллектуальными нарушениями) </w:t>
      </w:r>
    </w:p>
    <w:p w:rsidR="009207DC" w:rsidRPr="004D423A" w:rsidRDefault="009207DC" w:rsidP="009207DC">
      <w:pPr>
        <w:pStyle w:val="ConsPlusNormal"/>
        <w:ind w:firstLine="540"/>
        <w:rPr>
          <w:rFonts w:ascii="Times New Roman" w:hAnsi="Times New Roman" w:cs="Times New Roman"/>
          <w:sz w:val="24"/>
          <w:szCs w:val="24"/>
        </w:rPr>
      </w:pPr>
      <w:r w:rsidRPr="004D423A">
        <w:rPr>
          <w:rFonts w:ascii="Times New Roman" w:hAnsi="Times New Roman" w:cs="Times New Roman"/>
          <w:sz w:val="24"/>
          <w:szCs w:val="24"/>
        </w:rPr>
        <w:t xml:space="preserve">Содержание АООП УО представлено учебно-методической документацией (федеральный учебный план, федеральный календарный учебный график, федеральные рабочие программы учебных предметов, курсов, дисциплин (модулей), иных компонентов, федеральная рабочая программа воспитания, федеральный календарный план воспитательной работы), определяющей единые для Российской Федерации базовые объем и содержание образования обучающихся с умственной отсталостью (интеллектуальными нарушениями) </w:t>
      </w:r>
    </w:p>
    <w:p w:rsidR="009207DC" w:rsidRPr="004D423A" w:rsidRDefault="009207DC" w:rsidP="009207DC">
      <w:pPr>
        <w:pStyle w:val="ConsPlusNormal"/>
        <w:ind w:firstLine="540"/>
        <w:rPr>
          <w:rFonts w:ascii="Times New Roman" w:hAnsi="Times New Roman" w:cs="Times New Roman"/>
          <w:sz w:val="24"/>
          <w:szCs w:val="24"/>
        </w:rPr>
      </w:pPr>
      <w:r w:rsidRPr="004D423A">
        <w:rPr>
          <w:rFonts w:ascii="Times New Roman" w:hAnsi="Times New Roman" w:cs="Times New Roman"/>
          <w:sz w:val="24"/>
          <w:szCs w:val="24"/>
        </w:rPr>
        <w:t>Следующие варианты  АООП УО:</w:t>
      </w:r>
    </w:p>
    <w:p w:rsidR="009207DC" w:rsidRPr="004D423A" w:rsidRDefault="009207DC" w:rsidP="009207DC">
      <w:pPr>
        <w:pStyle w:val="ConsPlusNormal"/>
        <w:ind w:firstLine="539"/>
        <w:rPr>
          <w:rFonts w:ascii="Times New Roman" w:hAnsi="Times New Roman" w:cs="Times New Roman"/>
          <w:sz w:val="24"/>
          <w:szCs w:val="24"/>
        </w:rPr>
      </w:pPr>
      <w:r w:rsidRPr="004D423A">
        <w:rPr>
          <w:rFonts w:ascii="Times New Roman" w:hAnsi="Times New Roman" w:cs="Times New Roman"/>
          <w:sz w:val="24"/>
          <w:szCs w:val="24"/>
        </w:rPr>
        <w:t>АООП образования глухих обучающихся с УО (с 5 по 9 и с 10 по 12 класс);</w:t>
      </w:r>
    </w:p>
    <w:p w:rsidR="009207DC" w:rsidRPr="004D423A" w:rsidRDefault="009207DC" w:rsidP="009207DC">
      <w:pPr>
        <w:pStyle w:val="ConsPlusNormal"/>
        <w:ind w:firstLine="539"/>
        <w:rPr>
          <w:rFonts w:ascii="Times New Roman" w:hAnsi="Times New Roman" w:cs="Times New Roman"/>
          <w:sz w:val="24"/>
          <w:szCs w:val="24"/>
        </w:rPr>
      </w:pPr>
      <w:r w:rsidRPr="004D423A">
        <w:rPr>
          <w:rFonts w:ascii="Times New Roman" w:hAnsi="Times New Roman" w:cs="Times New Roman"/>
          <w:sz w:val="24"/>
          <w:szCs w:val="24"/>
        </w:rPr>
        <w:t xml:space="preserve">АООП образования </w:t>
      </w:r>
      <w:proofErr w:type="gramStart"/>
      <w:r w:rsidRPr="004D423A">
        <w:rPr>
          <w:rFonts w:ascii="Times New Roman" w:hAnsi="Times New Roman" w:cs="Times New Roman"/>
          <w:sz w:val="24"/>
          <w:szCs w:val="24"/>
        </w:rPr>
        <w:t>слабослышащих</w:t>
      </w:r>
      <w:proofErr w:type="gramEnd"/>
      <w:r w:rsidRPr="004D423A">
        <w:rPr>
          <w:rFonts w:ascii="Times New Roman" w:hAnsi="Times New Roman" w:cs="Times New Roman"/>
          <w:sz w:val="24"/>
          <w:szCs w:val="24"/>
        </w:rPr>
        <w:t xml:space="preserve"> и позднооглохших обучающихся с УО (с 5 по 9 и с 10 по 12 класс).</w:t>
      </w:r>
    </w:p>
    <w:p w:rsidR="009207DC" w:rsidRPr="004D423A" w:rsidRDefault="009207DC" w:rsidP="009207DC">
      <w:pPr>
        <w:pStyle w:val="ConsPlusNormal"/>
        <w:ind w:firstLine="540"/>
        <w:rPr>
          <w:rFonts w:ascii="Times New Roman" w:hAnsi="Times New Roman" w:cs="Times New Roman"/>
          <w:sz w:val="24"/>
          <w:szCs w:val="24"/>
        </w:rPr>
      </w:pPr>
      <w:r w:rsidRPr="004D423A">
        <w:rPr>
          <w:rFonts w:ascii="Times New Roman" w:hAnsi="Times New Roman" w:cs="Times New Roman"/>
          <w:sz w:val="24"/>
          <w:szCs w:val="24"/>
        </w:rPr>
        <w:t>АООП адаптируется с учетом особенностей психофизического развития, индивидуальных возможностей обучающихся с ограниченными возможностями здоровья (далее - ОВЗ) и обеспечивает коррекцию нарушений развития и социальную адаптацию. Обязательной является организация специальных условий обучения и воспитания для реализации как общих, так и особых образовательных потребностей обучающихся.</w:t>
      </w:r>
    </w:p>
    <w:p w:rsidR="009207DC" w:rsidRPr="004D423A" w:rsidRDefault="009207DC" w:rsidP="009207DC">
      <w:pPr>
        <w:pStyle w:val="ConsPlusNormal"/>
        <w:ind w:firstLine="540"/>
        <w:rPr>
          <w:rFonts w:ascii="Times New Roman" w:hAnsi="Times New Roman" w:cs="Times New Roman"/>
          <w:sz w:val="24"/>
          <w:szCs w:val="24"/>
        </w:rPr>
      </w:pPr>
      <w:r w:rsidRPr="004D423A">
        <w:rPr>
          <w:rFonts w:ascii="Times New Roman" w:hAnsi="Times New Roman" w:cs="Times New Roman"/>
          <w:sz w:val="24"/>
          <w:szCs w:val="24"/>
        </w:rPr>
        <w:t xml:space="preserve">В основу разработки АООП УО заложены </w:t>
      </w:r>
      <w:proofErr w:type="gramStart"/>
      <w:r w:rsidRPr="004D423A">
        <w:rPr>
          <w:rFonts w:ascii="Times New Roman" w:hAnsi="Times New Roman" w:cs="Times New Roman"/>
          <w:sz w:val="24"/>
          <w:szCs w:val="24"/>
        </w:rPr>
        <w:t>дифференцированный</w:t>
      </w:r>
      <w:proofErr w:type="gramEnd"/>
      <w:r w:rsidRPr="004D423A">
        <w:rPr>
          <w:rFonts w:ascii="Times New Roman" w:hAnsi="Times New Roman" w:cs="Times New Roman"/>
          <w:sz w:val="24"/>
          <w:szCs w:val="24"/>
        </w:rPr>
        <w:t xml:space="preserve"> и </w:t>
      </w:r>
      <w:proofErr w:type="spellStart"/>
      <w:r w:rsidRPr="004D423A">
        <w:rPr>
          <w:rFonts w:ascii="Times New Roman" w:hAnsi="Times New Roman" w:cs="Times New Roman"/>
          <w:sz w:val="24"/>
          <w:szCs w:val="24"/>
        </w:rPr>
        <w:t>деятельностный</w:t>
      </w:r>
      <w:proofErr w:type="spellEnd"/>
      <w:r w:rsidRPr="004D423A">
        <w:rPr>
          <w:rFonts w:ascii="Times New Roman" w:hAnsi="Times New Roman" w:cs="Times New Roman"/>
          <w:sz w:val="24"/>
          <w:szCs w:val="24"/>
        </w:rPr>
        <w:t xml:space="preserve"> подходы.</w:t>
      </w:r>
    </w:p>
    <w:p w:rsidR="009207DC" w:rsidRPr="004D423A" w:rsidRDefault="009207DC" w:rsidP="009207DC">
      <w:pPr>
        <w:pStyle w:val="ConsPlusNormal"/>
        <w:ind w:firstLine="540"/>
        <w:rPr>
          <w:rFonts w:ascii="Times New Roman" w:hAnsi="Times New Roman" w:cs="Times New Roman"/>
          <w:sz w:val="24"/>
          <w:szCs w:val="24"/>
        </w:rPr>
      </w:pPr>
      <w:r w:rsidRPr="004D423A">
        <w:rPr>
          <w:rFonts w:ascii="Times New Roman" w:hAnsi="Times New Roman" w:cs="Times New Roman"/>
          <w:sz w:val="24"/>
          <w:szCs w:val="24"/>
        </w:rPr>
        <w:t>Дифференцированный подход предполагает учет их особых образовательных потребностей, которые проявляются в неоднородности возможностей освоения содержания образования.</w:t>
      </w:r>
    </w:p>
    <w:p w:rsidR="009207DC" w:rsidRPr="004D423A" w:rsidRDefault="009207DC" w:rsidP="009207DC">
      <w:pPr>
        <w:pStyle w:val="ConsPlusNormal"/>
        <w:ind w:firstLine="540"/>
        <w:rPr>
          <w:rFonts w:ascii="Times New Roman" w:hAnsi="Times New Roman" w:cs="Times New Roman"/>
          <w:sz w:val="24"/>
          <w:szCs w:val="24"/>
        </w:rPr>
      </w:pPr>
      <w:r w:rsidRPr="004D423A">
        <w:rPr>
          <w:rFonts w:ascii="Times New Roman" w:hAnsi="Times New Roman" w:cs="Times New Roman"/>
          <w:sz w:val="24"/>
          <w:szCs w:val="24"/>
        </w:rPr>
        <w:t xml:space="preserve">Применение дифференцированного подхода к созданию образовательных программ обеспечивает разнообразие содержания, предоставляя </w:t>
      </w:r>
      <w:proofErr w:type="gramStart"/>
      <w:r w:rsidRPr="004D423A">
        <w:rPr>
          <w:rFonts w:ascii="Times New Roman" w:hAnsi="Times New Roman" w:cs="Times New Roman"/>
          <w:sz w:val="24"/>
          <w:szCs w:val="24"/>
        </w:rPr>
        <w:t>обучающимся</w:t>
      </w:r>
      <w:proofErr w:type="gramEnd"/>
      <w:r w:rsidRPr="004D423A">
        <w:rPr>
          <w:rFonts w:ascii="Times New Roman" w:hAnsi="Times New Roman" w:cs="Times New Roman"/>
          <w:sz w:val="24"/>
          <w:szCs w:val="24"/>
        </w:rPr>
        <w:t xml:space="preserve"> с умственной отсталостью (интеллектуальными нарушениями) возможность реализовать индивидуальный потенциал развития.</w:t>
      </w:r>
    </w:p>
    <w:p w:rsidR="009207DC" w:rsidRPr="004D423A" w:rsidRDefault="009207DC" w:rsidP="009207DC">
      <w:pPr>
        <w:pStyle w:val="ConsPlusNormal"/>
        <w:ind w:firstLine="540"/>
        <w:rPr>
          <w:rFonts w:ascii="Times New Roman" w:hAnsi="Times New Roman" w:cs="Times New Roman"/>
          <w:sz w:val="24"/>
          <w:szCs w:val="24"/>
        </w:rPr>
      </w:pPr>
      <w:proofErr w:type="spellStart"/>
      <w:r w:rsidRPr="004D423A">
        <w:rPr>
          <w:rFonts w:ascii="Times New Roman" w:hAnsi="Times New Roman" w:cs="Times New Roman"/>
          <w:sz w:val="24"/>
          <w:szCs w:val="24"/>
        </w:rPr>
        <w:t>Деятельностный</w:t>
      </w:r>
      <w:proofErr w:type="spellEnd"/>
      <w:r w:rsidRPr="004D423A">
        <w:rPr>
          <w:rFonts w:ascii="Times New Roman" w:hAnsi="Times New Roman" w:cs="Times New Roman"/>
          <w:sz w:val="24"/>
          <w:szCs w:val="24"/>
        </w:rPr>
        <w:t xml:space="preserve"> подход основывается на теоретических положениях отечественной психологической науки, раскрывающих основные закономерности и структуру образования с учетом специфики развития личности обучающегося с умственной отсталостью (интеллектуальными нарушениями).</w:t>
      </w:r>
    </w:p>
    <w:p w:rsidR="009207DC" w:rsidRPr="004D423A" w:rsidRDefault="009207DC" w:rsidP="009207DC">
      <w:pPr>
        <w:pStyle w:val="ConsPlusNormal"/>
        <w:ind w:firstLine="540"/>
        <w:rPr>
          <w:rFonts w:ascii="Times New Roman" w:hAnsi="Times New Roman" w:cs="Times New Roman"/>
          <w:sz w:val="24"/>
          <w:szCs w:val="24"/>
        </w:rPr>
      </w:pPr>
      <w:proofErr w:type="spellStart"/>
      <w:r w:rsidRPr="004D423A">
        <w:rPr>
          <w:rFonts w:ascii="Times New Roman" w:hAnsi="Times New Roman" w:cs="Times New Roman"/>
          <w:sz w:val="24"/>
          <w:szCs w:val="24"/>
        </w:rPr>
        <w:t>Деятельностный</w:t>
      </w:r>
      <w:proofErr w:type="spellEnd"/>
      <w:r w:rsidRPr="004D423A">
        <w:rPr>
          <w:rFonts w:ascii="Times New Roman" w:hAnsi="Times New Roman" w:cs="Times New Roman"/>
          <w:sz w:val="24"/>
          <w:szCs w:val="24"/>
        </w:rPr>
        <w:t xml:space="preserve"> подход в образовании строится на признании того, что развитие личности </w:t>
      </w:r>
      <w:proofErr w:type="gramStart"/>
      <w:r w:rsidRPr="004D423A">
        <w:rPr>
          <w:rFonts w:ascii="Times New Roman" w:hAnsi="Times New Roman" w:cs="Times New Roman"/>
          <w:sz w:val="24"/>
          <w:szCs w:val="24"/>
        </w:rPr>
        <w:t>обучающихся</w:t>
      </w:r>
      <w:proofErr w:type="gramEnd"/>
      <w:r w:rsidRPr="004D423A">
        <w:rPr>
          <w:rFonts w:ascii="Times New Roman" w:hAnsi="Times New Roman" w:cs="Times New Roman"/>
          <w:sz w:val="24"/>
          <w:szCs w:val="24"/>
        </w:rPr>
        <w:t xml:space="preserve"> с умственной отсталостью (интеллектуальными нарушениями) школьного возраста определяется характером организации доступной им деятельности (предметно-практической и учебной).</w:t>
      </w:r>
    </w:p>
    <w:p w:rsidR="009207DC" w:rsidRPr="004D423A" w:rsidRDefault="009207DC" w:rsidP="009207DC">
      <w:pPr>
        <w:pStyle w:val="ConsPlusNormal"/>
        <w:ind w:firstLine="540"/>
        <w:rPr>
          <w:rFonts w:ascii="Times New Roman" w:hAnsi="Times New Roman" w:cs="Times New Roman"/>
          <w:sz w:val="24"/>
          <w:szCs w:val="24"/>
        </w:rPr>
      </w:pPr>
      <w:r w:rsidRPr="004D423A">
        <w:rPr>
          <w:rFonts w:ascii="Times New Roman" w:hAnsi="Times New Roman" w:cs="Times New Roman"/>
          <w:sz w:val="24"/>
          <w:szCs w:val="24"/>
        </w:rPr>
        <w:t xml:space="preserve">Основным средством реализации </w:t>
      </w:r>
      <w:proofErr w:type="spellStart"/>
      <w:r w:rsidRPr="004D423A">
        <w:rPr>
          <w:rFonts w:ascii="Times New Roman" w:hAnsi="Times New Roman" w:cs="Times New Roman"/>
          <w:sz w:val="24"/>
          <w:szCs w:val="24"/>
        </w:rPr>
        <w:t>деятельностного</w:t>
      </w:r>
      <w:proofErr w:type="spellEnd"/>
      <w:r w:rsidRPr="004D423A">
        <w:rPr>
          <w:rFonts w:ascii="Times New Roman" w:hAnsi="Times New Roman" w:cs="Times New Roman"/>
          <w:sz w:val="24"/>
          <w:szCs w:val="24"/>
        </w:rPr>
        <w:t xml:space="preserve"> подхода в образовании является обучение как процесс организации познавательной и </w:t>
      </w:r>
      <w:proofErr w:type="spellStart"/>
      <w:r w:rsidRPr="004D423A">
        <w:rPr>
          <w:rFonts w:ascii="Times New Roman" w:hAnsi="Times New Roman" w:cs="Times New Roman"/>
          <w:sz w:val="24"/>
          <w:szCs w:val="24"/>
        </w:rPr>
        <w:t>предметнопрактической</w:t>
      </w:r>
      <w:proofErr w:type="spellEnd"/>
      <w:r w:rsidRPr="004D423A">
        <w:rPr>
          <w:rFonts w:ascii="Times New Roman" w:hAnsi="Times New Roman" w:cs="Times New Roman"/>
          <w:sz w:val="24"/>
          <w:szCs w:val="24"/>
        </w:rPr>
        <w:t xml:space="preserve"> деятельности </w:t>
      </w:r>
      <w:proofErr w:type="gramStart"/>
      <w:r w:rsidRPr="004D423A">
        <w:rPr>
          <w:rFonts w:ascii="Times New Roman" w:hAnsi="Times New Roman" w:cs="Times New Roman"/>
          <w:sz w:val="24"/>
          <w:szCs w:val="24"/>
        </w:rPr>
        <w:t>обучающихся</w:t>
      </w:r>
      <w:proofErr w:type="gramEnd"/>
      <w:r w:rsidRPr="004D423A">
        <w:rPr>
          <w:rFonts w:ascii="Times New Roman" w:hAnsi="Times New Roman" w:cs="Times New Roman"/>
          <w:sz w:val="24"/>
          <w:szCs w:val="24"/>
        </w:rPr>
        <w:t>, обеспечивающий овладение ими содержанием образования.</w:t>
      </w:r>
    </w:p>
    <w:p w:rsidR="009207DC" w:rsidRPr="004D423A" w:rsidRDefault="009207DC" w:rsidP="009207DC">
      <w:pPr>
        <w:pStyle w:val="ConsPlusNormal"/>
        <w:ind w:firstLine="540"/>
        <w:rPr>
          <w:rFonts w:ascii="Times New Roman" w:hAnsi="Times New Roman" w:cs="Times New Roman"/>
          <w:sz w:val="24"/>
          <w:szCs w:val="24"/>
        </w:rPr>
      </w:pPr>
      <w:r w:rsidRPr="004D423A">
        <w:rPr>
          <w:rFonts w:ascii="Times New Roman" w:hAnsi="Times New Roman" w:cs="Times New Roman"/>
          <w:sz w:val="24"/>
          <w:szCs w:val="24"/>
        </w:rPr>
        <w:t xml:space="preserve">В контексте разработки АООП УО реализация </w:t>
      </w:r>
      <w:proofErr w:type="spellStart"/>
      <w:r w:rsidRPr="004D423A">
        <w:rPr>
          <w:rFonts w:ascii="Times New Roman" w:hAnsi="Times New Roman" w:cs="Times New Roman"/>
          <w:sz w:val="24"/>
          <w:szCs w:val="24"/>
        </w:rPr>
        <w:t>деятельностного</w:t>
      </w:r>
      <w:proofErr w:type="spellEnd"/>
      <w:r w:rsidRPr="004D423A">
        <w:rPr>
          <w:rFonts w:ascii="Times New Roman" w:hAnsi="Times New Roman" w:cs="Times New Roman"/>
          <w:sz w:val="24"/>
          <w:szCs w:val="24"/>
        </w:rPr>
        <w:t xml:space="preserve"> подхода обеспечивает:</w:t>
      </w:r>
    </w:p>
    <w:p w:rsidR="009207DC" w:rsidRPr="004D423A" w:rsidRDefault="009207DC" w:rsidP="009207DC">
      <w:pPr>
        <w:pStyle w:val="ConsPlusNormal"/>
        <w:ind w:firstLine="540"/>
        <w:rPr>
          <w:rFonts w:ascii="Times New Roman" w:hAnsi="Times New Roman" w:cs="Times New Roman"/>
          <w:sz w:val="24"/>
          <w:szCs w:val="24"/>
        </w:rPr>
      </w:pPr>
      <w:r w:rsidRPr="004D423A">
        <w:rPr>
          <w:rFonts w:ascii="Times New Roman" w:hAnsi="Times New Roman" w:cs="Times New Roman"/>
          <w:sz w:val="24"/>
          <w:szCs w:val="24"/>
        </w:rPr>
        <w:t>придание результатам образования социально и личностно значимого характера;</w:t>
      </w:r>
    </w:p>
    <w:p w:rsidR="009207DC" w:rsidRPr="004D423A" w:rsidRDefault="009207DC" w:rsidP="009207DC">
      <w:pPr>
        <w:pStyle w:val="ConsPlusNormal"/>
        <w:ind w:firstLine="540"/>
        <w:rPr>
          <w:rFonts w:ascii="Times New Roman" w:hAnsi="Times New Roman" w:cs="Times New Roman"/>
          <w:sz w:val="24"/>
          <w:szCs w:val="24"/>
        </w:rPr>
      </w:pPr>
      <w:r w:rsidRPr="004D423A">
        <w:rPr>
          <w:rFonts w:ascii="Times New Roman" w:hAnsi="Times New Roman" w:cs="Times New Roman"/>
          <w:sz w:val="24"/>
          <w:szCs w:val="24"/>
        </w:rPr>
        <w:t xml:space="preserve">прочное усвоение </w:t>
      </w:r>
      <w:proofErr w:type="gramStart"/>
      <w:r w:rsidRPr="004D423A">
        <w:rPr>
          <w:rFonts w:ascii="Times New Roman" w:hAnsi="Times New Roman" w:cs="Times New Roman"/>
          <w:sz w:val="24"/>
          <w:szCs w:val="24"/>
        </w:rPr>
        <w:t>обучающимися</w:t>
      </w:r>
      <w:proofErr w:type="gramEnd"/>
      <w:r w:rsidRPr="004D423A">
        <w:rPr>
          <w:rFonts w:ascii="Times New Roman" w:hAnsi="Times New Roman" w:cs="Times New Roman"/>
          <w:sz w:val="24"/>
          <w:szCs w:val="24"/>
        </w:rPr>
        <w:t xml:space="preserve"> знаний и опыта разнообразной деятельности и поведения, возможность их продвижения в изучаемых предметных областях;</w:t>
      </w:r>
    </w:p>
    <w:p w:rsidR="009207DC" w:rsidRPr="004D423A" w:rsidRDefault="009207DC" w:rsidP="009207DC">
      <w:pPr>
        <w:pStyle w:val="ConsPlusNormal"/>
        <w:ind w:firstLine="540"/>
        <w:rPr>
          <w:rFonts w:ascii="Times New Roman" w:hAnsi="Times New Roman" w:cs="Times New Roman"/>
          <w:sz w:val="24"/>
          <w:szCs w:val="24"/>
        </w:rPr>
      </w:pPr>
      <w:r w:rsidRPr="004D423A">
        <w:rPr>
          <w:rFonts w:ascii="Times New Roman" w:hAnsi="Times New Roman" w:cs="Times New Roman"/>
          <w:sz w:val="24"/>
          <w:szCs w:val="24"/>
        </w:rPr>
        <w:t>существенное повышение мотивации и интереса к учению, приобретению нового опыта деятельности и поведения;</w:t>
      </w:r>
    </w:p>
    <w:p w:rsidR="009207DC" w:rsidRPr="004D423A" w:rsidRDefault="009207DC" w:rsidP="009207DC">
      <w:pPr>
        <w:pStyle w:val="ConsPlusNormal"/>
        <w:ind w:firstLine="540"/>
        <w:rPr>
          <w:rFonts w:ascii="Times New Roman" w:hAnsi="Times New Roman" w:cs="Times New Roman"/>
          <w:sz w:val="24"/>
          <w:szCs w:val="24"/>
        </w:rPr>
      </w:pPr>
      <w:r w:rsidRPr="004D423A">
        <w:rPr>
          <w:rFonts w:ascii="Times New Roman" w:hAnsi="Times New Roman" w:cs="Times New Roman"/>
          <w:sz w:val="24"/>
          <w:szCs w:val="24"/>
        </w:rPr>
        <w:t>обеспечение условий для общекультурного и личностного развития на основе формирования базовых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 прежде всего жизненной компетенции, составляющей основу социальной успешности.</w:t>
      </w:r>
    </w:p>
    <w:p w:rsidR="009207DC" w:rsidRDefault="009207DC" w:rsidP="009207DC">
      <w:pPr>
        <w:pStyle w:val="ConsPlusNormal"/>
        <w:ind w:firstLine="539"/>
        <w:rPr>
          <w:rFonts w:ascii="Times New Roman" w:hAnsi="Times New Roman" w:cs="Times New Roman"/>
          <w:sz w:val="24"/>
          <w:szCs w:val="24"/>
        </w:rPr>
      </w:pPr>
    </w:p>
    <w:p w:rsidR="009207DC" w:rsidRDefault="009207DC" w:rsidP="009207DC">
      <w:pPr>
        <w:pStyle w:val="ConsPlusNormal"/>
        <w:ind w:firstLine="539"/>
        <w:rPr>
          <w:rFonts w:ascii="Times New Roman" w:hAnsi="Times New Roman" w:cs="Times New Roman"/>
          <w:sz w:val="24"/>
          <w:szCs w:val="24"/>
        </w:rPr>
      </w:pPr>
    </w:p>
    <w:p w:rsidR="009207DC" w:rsidRDefault="009207DC" w:rsidP="009207DC">
      <w:pPr>
        <w:pStyle w:val="ConsPlusNormal"/>
        <w:ind w:firstLine="539"/>
        <w:rPr>
          <w:rFonts w:ascii="Times New Roman" w:hAnsi="Times New Roman" w:cs="Times New Roman"/>
          <w:sz w:val="24"/>
          <w:szCs w:val="24"/>
        </w:rPr>
      </w:pPr>
    </w:p>
    <w:p w:rsidR="009207DC" w:rsidRPr="004D423A" w:rsidRDefault="009207DC" w:rsidP="009207DC">
      <w:pPr>
        <w:pStyle w:val="ConsPlusNormal"/>
        <w:ind w:firstLine="539"/>
        <w:rPr>
          <w:rFonts w:ascii="Times New Roman" w:hAnsi="Times New Roman" w:cs="Times New Roman"/>
          <w:sz w:val="24"/>
          <w:szCs w:val="24"/>
        </w:rPr>
      </w:pPr>
      <w:r w:rsidRPr="004D423A">
        <w:rPr>
          <w:rFonts w:ascii="Times New Roman" w:hAnsi="Times New Roman" w:cs="Times New Roman"/>
          <w:sz w:val="24"/>
          <w:szCs w:val="24"/>
        </w:rPr>
        <w:lastRenderedPageBreak/>
        <w:t xml:space="preserve">Структура ФАООП УО включает целевой, содержательный и организационный разделы в соответствии с требованиями </w:t>
      </w:r>
      <w:hyperlink r:id="rId9" w:tooltip="Приказ Минобрнауки России от 19.12.2014 N 1599 &quot;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quot; (Зарегистрировано в Минюсте России 03.02.2015 N 35850) {Ко">
        <w:r w:rsidRPr="009207DC">
          <w:rPr>
            <w:rFonts w:ascii="Times New Roman" w:hAnsi="Times New Roman" w:cs="Times New Roman"/>
            <w:sz w:val="24"/>
            <w:szCs w:val="24"/>
          </w:rPr>
          <w:t>Стандарта</w:t>
        </w:r>
      </w:hyperlink>
      <w:r w:rsidRPr="009207DC">
        <w:rPr>
          <w:rFonts w:ascii="Times New Roman" w:hAnsi="Times New Roman" w:cs="Times New Roman"/>
          <w:sz w:val="24"/>
          <w:szCs w:val="24"/>
        </w:rPr>
        <w:t xml:space="preserve">. </w:t>
      </w:r>
    </w:p>
    <w:p w:rsidR="009207DC" w:rsidRPr="004D423A" w:rsidRDefault="009207DC" w:rsidP="009207DC">
      <w:pPr>
        <w:pStyle w:val="ConsPlusNormal"/>
        <w:ind w:firstLine="539"/>
        <w:rPr>
          <w:rFonts w:ascii="Times New Roman" w:hAnsi="Times New Roman" w:cs="Times New Roman"/>
          <w:sz w:val="24"/>
          <w:szCs w:val="24"/>
        </w:rPr>
      </w:pPr>
      <w:proofErr w:type="gramStart"/>
      <w:r w:rsidRPr="004D423A">
        <w:rPr>
          <w:rFonts w:ascii="Times New Roman" w:hAnsi="Times New Roman" w:cs="Times New Roman"/>
          <w:sz w:val="24"/>
          <w:szCs w:val="24"/>
        </w:rPr>
        <w:t>АООП УО имеет два варианта: адаптированная основная общеобразовательная программа образования обучающихся с легкой умственной отсталостью (интеллектуальными нарушениями) (вариант 1) (далее - АООП УО (вариант 1) и адаптированная основная общеобразовательная программа образования обучающихся с умеренной, тяжелой, глубокой умственной отсталостью (интеллектуальными нарушениями), тяжелыми и множественными нарушениями развития (вариант 2) (далее - АООП УО (вариант 2).</w:t>
      </w:r>
      <w:proofErr w:type="gramEnd"/>
    </w:p>
    <w:p w:rsidR="007E44A9" w:rsidRPr="004D423A" w:rsidRDefault="007E44A9" w:rsidP="007E44A9">
      <w:pPr>
        <w:pStyle w:val="ConsPlusNormal"/>
        <w:ind w:firstLine="539"/>
        <w:rPr>
          <w:rFonts w:ascii="Times New Roman" w:hAnsi="Times New Roman" w:cs="Times New Roman"/>
          <w:sz w:val="24"/>
          <w:szCs w:val="24"/>
        </w:rPr>
      </w:pPr>
      <w:r w:rsidRPr="004D423A">
        <w:rPr>
          <w:rFonts w:ascii="Times New Roman" w:hAnsi="Times New Roman" w:cs="Times New Roman"/>
          <w:sz w:val="24"/>
          <w:szCs w:val="24"/>
        </w:rPr>
        <w:t xml:space="preserve">Каждый вариант АООП УО содержит дифференцированные требования к структуре, результатам освоения и условиям ее реализации, обеспечивающие удовлетворение как общих, так и особых образовательных потребностей разных групп или отдельных обучающихся с умственной отсталостью, получение образования вне зависимости от выраженности основного нарушения, наличия других нарушений развития, места проживания обучающегося, вида образовательной организации. В соответствии с требованиями </w:t>
      </w:r>
      <w:hyperlink r:id="rId10" w:tooltip="Приказ Минобрнауки России от 19.12.2014 N 1599 &quot;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quot; (Зарегистрировано в Минюсте России 03.02.2015 N 35850) {Ко">
        <w:r w:rsidRPr="007E44A9">
          <w:rPr>
            <w:rFonts w:ascii="Times New Roman" w:hAnsi="Times New Roman" w:cs="Times New Roman"/>
            <w:sz w:val="24"/>
            <w:szCs w:val="24"/>
          </w:rPr>
          <w:t>Стандарта</w:t>
        </w:r>
      </w:hyperlink>
      <w:r w:rsidRPr="004D423A">
        <w:rPr>
          <w:rFonts w:ascii="Times New Roman" w:hAnsi="Times New Roman" w:cs="Times New Roman"/>
          <w:sz w:val="24"/>
          <w:szCs w:val="24"/>
        </w:rPr>
        <w:t xml:space="preserve"> образовательная организация может создавать для каждой нозологической группы два варианта АООП образования обучающихся с умственной отсталостью (интеллектуальными нарушениями) - варианты 1 и 2</w:t>
      </w:r>
    </w:p>
    <w:p w:rsidR="007E44A9" w:rsidRPr="004D423A" w:rsidRDefault="007E44A9" w:rsidP="007E44A9">
      <w:pPr>
        <w:pStyle w:val="ConsPlusNormal"/>
        <w:ind w:firstLine="539"/>
        <w:rPr>
          <w:rFonts w:ascii="Times New Roman" w:hAnsi="Times New Roman" w:cs="Times New Roman"/>
          <w:sz w:val="24"/>
          <w:szCs w:val="24"/>
        </w:rPr>
      </w:pPr>
      <w:proofErr w:type="gramStart"/>
      <w:r w:rsidRPr="004D423A">
        <w:rPr>
          <w:rFonts w:ascii="Times New Roman" w:hAnsi="Times New Roman" w:cs="Times New Roman"/>
          <w:sz w:val="24"/>
          <w:szCs w:val="24"/>
        </w:rPr>
        <w:t>Обучающийся</w:t>
      </w:r>
      <w:proofErr w:type="gramEnd"/>
      <w:r w:rsidRPr="004D423A">
        <w:rPr>
          <w:rFonts w:ascii="Times New Roman" w:hAnsi="Times New Roman" w:cs="Times New Roman"/>
          <w:sz w:val="24"/>
          <w:szCs w:val="24"/>
        </w:rPr>
        <w:t xml:space="preserve"> с умственной отсталостью (интеллектуальными нарушениями) получает в пролонгированные сроки образование по АООП (варианты 1 и 2),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ограничений здоровья.</w:t>
      </w:r>
    </w:p>
    <w:p w:rsidR="007E44A9" w:rsidRPr="004D423A" w:rsidRDefault="007E44A9" w:rsidP="007E44A9">
      <w:pPr>
        <w:pStyle w:val="ConsPlusNormal"/>
        <w:ind w:firstLine="539"/>
        <w:rPr>
          <w:rFonts w:ascii="Times New Roman" w:hAnsi="Times New Roman" w:cs="Times New Roman"/>
          <w:sz w:val="24"/>
          <w:szCs w:val="24"/>
        </w:rPr>
      </w:pPr>
      <w:r w:rsidRPr="004D423A">
        <w:rPr>
          <w:rFonts w:ascii="Times New Roman" w:hAnsi="Times New Roman" w:cs="Times New Roman"/>
          <w:sz w:val="24"/>
          <w:szCs w:val="24"/>
        </w:rPr>
        <w:t xml:space="preserve">На основе </w:t>
      </w:r>
      <w:hyperlink r:id="rId11" w:tooltip="Приказ Минобрнауки России от 19.12.2014 N 1599 &quot;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quot; (Зарегистрировано в Минюсте России 03.02.2015 N 35850) {Ко">
        <w:r w:rsidRPr="007E44A9">
          <w:rPr>
            <w:rFonts w:ascii="Times New Roman" w:hAnsi="Times New Roman" w:cs="Times New Roman"/>
            <w:sz w:val="24"/>
            <w:szCs w:val="24"/>
          </w:rPr>
          <w:t>Стандарта</w:t>
        </w:r>
      </w:hyperlink>
      <w:r w:rsidRPr="004D423A">
        <w:rPr>
          <w:rFonts w:ascii="Times New Roman" w:hAnsi="Times New Roman" w:cs="Times New Roman"/>
          <w:sz w:val="24"/>
          <w:szCs w:val="24"/>
        </w:rPr>
        <w:t xml:space="preserve"> создается АООП, которая при необходимости индивидуализируется (специальная индивидуальная</w:t>
      </w:r>
      <w:bookmarkStart w:id="0" w:name="_GoBack"/>
      <w:bookmarkEnd w:id="0"/>
      <w:r w:rsidRPr="004D423A">
        <w:rPr>
          <w:rFonts w:ascii="Times New Roman" w:hAnsi="Times New Roman" w:cs="Times New Roman"/>
          <w:sz w:val="24"/>
          <w:szCs w:val="24"/>
        </w:rPr>
        <w:t xml:space="preserve"> программа развития; далее -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обучающихся с умственной отсталостью.</w:t>
      </w:r>
    </w:p>
    <w:p w:rsidR="007E44A9" w:rsidRPr="004D423A" w:rsidRDefault="007E44A9" w:rsidP="007E44A9">
      <w:pPr>
        <w:pStyle w:val="ConsPlusNormal"/>
        <w:ind w:firstLine="539"/>
        <w:rPr>
          <w:rFonts w:ascii="Times New Roman" w:hAnsi="Times New Roman" w:cs="Times New Roman"/>
          <w:sz w:val="24"/>
          <w:szCs w:val="24"/>
        </w:rPr>
      </w:pPr>
      <w:r w:rsidRPr="004D423A">
        <w:rPr>
          <w:rFonts w:ascii="Times New Roman" w:hAnsi="Times New Roman" w:cs="Times New Roman"/>
          <w:sz w:val="24"/>
          <w:szCs w:val="24"/>
        </w:rPr>
        <w:t xml:space="preserve">АООП для обучающихся с умственной отсталостью, имеющих инвалидность, дополняется индивидуальной программой реабилитации или </w:t>
      </w:r>
      <w:proofErr w:type="spellStart"/>
      <w:r w:rsidRPr="004D423A">
        <w:rPr>
          <w:rFonts w:ascii="Times New Roman" w:hAnsi="Times New Roman" w:cs="Times New Roman"/>
          <w:sz w:val="24"/>
          <w:szCs w:val="24"/>
        </w:rPr>
        <w:t>абилитации</w:t>
      </w:r>
      <w:proofErr w:type="spellEnd"/>
      <w:r w:rsidRPr="004D423A">
        <w:rPr>
          <w:rFonts w:ascii="Times New Roman" w:hAnsi="Times New Roman" w:cs="Times New Roman"/>
          <w:sz w:val="24"/>
          <w:szCs w:val="24"/>
        </w:rPr>
        <w:t xml:space="preserve"> инвалида (далее - ИПРА) в части создания специальных условий получения образования.</w:t>
      </w:r>
    </w:p>
    <w:p w:rsidR="009207DC" w:rsidRDefault="007E44A9" w:rsidP="007E44A9">
      <w:pPr>
        <w:ind w:firstLine="708"/>
        <w:jc w:val="both"/>
        <w:rPr>
          <w:rFonts w:ascii="Times New Roman" w:hAnsi="Times New Roman" w:cs="Times New Roman"/>
        </w:rPr>
      </w:pPr>
      <w:r w:rsidRPr="004D423A">
        <w:rPr>
          <w:rFonts w:ascii="Times New Roman" w:hAnsi="Times New Roman" w:cs="Times New Roman"/>
        </w:rPr>
        <w:t>Определение одного из вариантов АООП образования обучающихся с умственной отсталостью (интеллектуальными нарушениями) осуществляется на основе рекомендаций психолого-медико-педагогической комиссии (далее - ПМПК), сформулированных по результатам его комплексного психолого-медико-педагогического обследования в порядке, установленном законодательством Российской Федерации</w:t>
      </w:r>
    </w:p>
    <w:p w:rsidR="009207DC" w:rsidRDefault="009207DC" w:rsidP="00B7244A">
      <w:pPr>
        <w:ind w:firstLine="708"/>
        <w:jc w:val="both"/>
        <w:rPr>
          <w:rFonts w:ascii="Times New Roman" w:hAnsi="Times New Roman" w:cs="Times New Roman"/>
        </w:rPr>
      </w:pPr>
    </w:p>
    <w:p w:rsidR="008D55BC" w:rsidRPr="008D55BC" w:rsidRDefault="008D55BC" w:rsidP="00B7244A">
      <w:pPr>
        <w:ind w:firstLine="708"/>
        <w:jc w:val="both"/>
      </w:pPr>
    </w:p>
    <w:sectPr w:rsidR="008D55BC" w:rsidRPr="008D55BC" w:rsidSect="003D2D2A">
      <w:footerReference w:type="even" r:id="rId12"/>
      <w:footerReference w:type="default" r:id="rId13"/>
      <w:type w:val="continuous"/>
      <w:pgSz w:w="11909" w:h="16838"/>
      <w:pgMar w:top="567" w:right="852" w:bottom="284" w:left="1209"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663A" w:rsidRDefault="0057663A" w:rsidP="009572AA">
      <w:r>
        <w:separator/>
      </w:r>
    </w:p>
  </w:endnote>
  <w:endnote w:type="continuationSeparator" w:id="0">
    <w:p w:rsidR="0057663A" w:rsidRDefault="0057663A" w:rsidP="00957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5BC" w:rsidRDefault="0057663A">
    <w:pPr>
      <w:rPr>
        <w:sz w:val="2"/>
        <w:szCs w:val="2"/>
      </w:rPr>
    </w:pPr>
    <w:r>
      <w:pict>
        <v:shapetype id="_x0000_t202" coordsize="21600,21600" o:spt="202" path="m,l,21600r21600,l21600,xe">
          <v:stroke joinstyle="miter"/>
          <v:path gradientshapeok="t" o:connecttype="rect"/>
        </v:shapetype>
        <v:shape id="_x0000_s2049" type="#_x0000_t202" style="position:absolute;margin-left:350.85pt;margin-top:777.4pt;width:9.6pt;height:6.95pt;z-index:-251657216;mso-wrap-style:none;mso-wrap-distance-left:5pt;mso-wrap-distance-right:5pt;mso-position-horizontal-relative:page;mso-position-vertical-relative:page" wrapcoords="0 0" filled="f" stroked="f">
          <v:textbox style="mso-next-textbox:#_x0000_s2049;mso-fit-shape-to-text:t" inset="0,0,0,0">
            <w:txbxContent>
              <w:p w:rsidR="008D55BC" w:rsidRDefault="008D55BC">
                <w:pPr>
                  <w:pStyle w:val="a9"/>
                  <w:shd w:val="clear" w:color="auto" w:fill="auto"/>
                  <w:spacing w:line="240" w:lineRule="auto"/>
                </w:pPr>
                <w:r>
                  <w:fldChar w:fldCharType="begin"/>
                </w:r>
                <w:r>
                  <w:instrText xml:space="preserve"> PAGE \* MERGEFORMAT </w:instrText>
                </w:r>
                <w:r>
                  <w:fldChar w:fldCharType="separate"/>
                </w:r>
                <w:r>
                  <w:rPr>
                    <w:noProof/>
                  </w:rPr>
                  <w:t>2</w:t>
                </w:r>
                <w:r>
                  <w:rPr>
                    <w:noProof/>
                  </w:rP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5BC" w:rsidRDefault="0057663A">
    <w:pPr>
      <w:rPr>
        <w:sz w:val="2"/>
        <w:szCs w:val="2"/>
      </w:rPr>
    </w:pPr>
    <w:r>
      <w:pict>
        <v:shapetype id="_x0000_t202" coordsize="21600,21600" o:spt="202" path="m,l,21600r21600,l21600,xe">
          <v:stroke joinstyle="miter"/>
          <v:path gradientshapeok="t" o:connecttype="rect"/>
        </v:shapetype>
        <v:shape id="_x0000_s2050" type="#_x0000_t202" style="position:absolute;margin-left:350.85pt;margin-top:777.4pt;width:9.6pt;height:6.95pt;z-index:-251656192;mso-wrap-style:none;mso-wrap-distance-left:5pt;mso-wrap-distance-right:5pt;mso-position-horizontal-relative:page;mso-position-vertical-relative:page" wrapcoords="0 0" filled="f" stroked="f">
          <v:textbox style="mso-next-textbox:#_x0000_s2050;mso-fit-shape-to-text:t" inset="0,0,0,0">
            <w:txbxContent>
              <w:p w:rsidR="008D55BC" w:rsidRDefault="008D55BC">
                <w:pPr>
                  <w:pStyle w:val="a9"/>
                  <w:shd w:val="clear" w:color="auto" w:fill="auto"/>
                  <w:spacing w:line="240" w:lineRule="auto"/>
                </w:pPr>
                <w:r>
                  <w:fldChar w:fldCharType="begin"/>
                </w:r>
                <w:r>
                  <w:instrText xml:space="preserve"> PAGE \* MERGEFORMAT </w:instrText>
                </w:r>
                <w:r>
                  <w:fldChar w:fldCharType="separate"/>
                </w:r>
                <w:r w:rsidR="007E44A9">
                  <w:rPr>
                    <w:noProof/>
                  </w:rPr>
                  <w:t>2</w:t>
                </w:r>
                <w:r>
                  <w:rPr>
                    <w:noProof/>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663A" w:rsidRDefault="0057663A"/>
  </w:footnote>
  <w:footnote w:type="continuationSeparator" w:id="0">
    <w:p w:rsidR="0057663A" w:rsidRDefault="0057663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92662"/>
    <w:multiLevelType w:val="multilevel"/>
    <w:tmpl w:val="565A1ACE"/>
    <w:lvl w:ilvl="0">
      <w:start w:val="1"/>
      <w:numFmt w:val="decimal"/>
      <w:lvlText w:val="%1."/>
      <w:lvlJc w:val="left"/>
      <w:pPr>
        <w:ind w:left="450" w:hanging="450"/>
      </w:pPr>
      <w:rPr>
        <w:rFonts w:hint="default"/>
      </w:rPr>
    </w:lvl>
    <w:lvl w:ilvl="1">
      <w:start w:val="1"/>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1">
    <w:nsid w:val="023B48CA"/>
    <w:multiLevelType w:val="multilevel"/>
    <w:tmpl w:val="5FD4DFE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35C5EFB"/>
    <w:multiLevelType w:val="multilevel"/>
    <w:tmpl w:val="09C64DA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CA06DBE"/>
    <w:multiLevelType w:val="multilevel"/>
    <w:tmpl w:val="3C201B14"/>
    <w:lvl w:ilvl="0">
      <w:start w:val="1"/>
      <w:numFmt w:val="decimal"/>
      <w:pStyle w:val="2"/>
      <w:lvlText w:val="%1."/>
      <w:lvlJc w:val="left"/>
      <w:pPr>
        <w:ind w:left="720" w:hanging="360"/>
      </w:pPr>
      <w:rPr>
        <w:rFonts w:hint="default"/>
      </w:rPr>
    </w:lvl>
    <w:lvl w:ilvl="1">
      <w:start w:val="3"/>
      <w:numFmt w:val="decimal"/>
      <w:lvlText w:val="%2"/>
      <w:lvlJc w:val="left"/>
      <w:pPr>
        <w:ind w:left="1440" w:hanging="360"/>
      </w:pPr>
      <w:rPr>
        <w:rFonts w:hint="default"/>
        <w:b/>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3DA177BD"/>
    <w:multiLevelType w:val="multilevel"/>
    <w:tmpl w:val="BD68D7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97641D0"/>
    <w:multiLevelType w:val="multilevel"/>
    <w:tmpl w:val="79202D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D566ABC"/>
    <w:multiLevelType w:val="multilevel"/>
    <w:tmpl w:val="1BE69544"/>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ABC0DC2"/>
    <w:multiLevelType w:val="multilevel"/>
    <w:tmpl w:val="E2E4DC0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B78010F"/>
    <w:multiLevelType w:val="multilevel"/>
    <w:tmpl w:val="4F20E1D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7D9B7CEF"/>
    <w:multiLevelType w:val="multilevel"/>
    <w:tmpl w:val="645695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4"/>
  </w:num>
  <w:num w:numId="3">
    <w:abstractNumId w:val="7"/>
  </w:num>
  <w:num w:numId="4">
    <w:abstractNumId w:val="2"/>
  </w:num>
  <w:num w:numId="5">
    <w:abstractNumId w:val="6"/>
  </w:num>
  <w:num w:numId="6">
    <w:abstractNumId w:val="9"/>
  </w:num>
  <w:num w:numId="7">
    <w:abstractNumId w:val="1"/>
  </w:num>
  <w:num w:numId="8">
    <w:abstractNumId w:val="0"/>
  </w:num>
  <w:num w:numId="9">
    <w:abstractNumId w:val="3"/>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2"/>
  </w:compat>
  <w:rsids>
    <w:rsidRoot w:val="009572AA"/>
    <w:rsid w:val="00035D0C"/>
    <w:rsid w:val="000D4A8E"/>
    <w:rsid w:val="000D718B"/>
    <w:rsid w:val="002851E8"/>
    <w:rsid w:val="002A300F"/>
    <w:rsid w:val="0036275B"/>
    <w:rsid w:val="00381667"/>
    <w:rsid w:val="003D2D2A"/>
    <w:rsid w:val="003E0CC4"/>
    <w:rsid w:val="003E0EC1"/>
    <w:rsid w:val="0044012E"/>
    <w:rsid w:val="004436CB"/>
    <w:rsid w:val="00481E23"/>
    <w:rsid w:val="0057663A"/>
    <w:rsid w:val="00596D7D"/>
    <w:rsid w:val="005A0BFB"/>
    <w:rsid w:val="005C1B3E"/>
    <w:rsid w:val="00611553"/>
    <w:rsid w:val="00647DB7"/>
    <w:rsid w:val="00711806"/>
    <w:rsid w:val="007B26DA"/>
    <w:rsid w:val="007E44A9"/>
    <w:rsid w:val="0085696F"/>
    <w:rsid w:val="008D55BC"/>
    <w:rsid w:val="009207DC"/>
    <w:rsid w:val="00922E68"/>
    <w:rsid w:val="00956DE0"/>
    <w:rsid w:val="009572AA"/>
    <w:rsid w:val="0098331D"/>
    <w:rsid w:val="00A03AA9"/>
    <w:rsid w:val="00A61C4F"/>
    <w:rsid w:val="00AA4D41"/>
    <w:rsid w:val="00AB7785"/>
    <w:rsid w:val="00B471E5"/>
    <w:rsid w:val="00B7244A"/>
    <w:rsid w:val="00C31CF8"/>
    <w:rsid w:val="00CC068B"/>
    <w:rsid w:val="00DB1504"/>
    <w:rsid w:val="00DB2E6D"/>
    <w:rsid w:val="00DE1051"/>
    <w:rsid w:val="00E55BD9"/>
    <w:rsid w:val="00EA486A"/>
    <w:rsid w:val="00EC32E9"/>
    <w:rsid w:val="00EE4F97"/>
    <w:rsid w:val="00EF03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572AA"/>
    <w:rPr>
      <w:color w:val="000000"/>
    </w:rPr>
  </w:style>
  <w:style w:type="paragraph" w:styleId="8">
    <w:name w:val="heading 8"/>
    <w:basedOn w:val="a"/>
    <w:next w:val="a"/>
    <w:link w:val="80"/>
    <w:uiPriority w:val="9"/>
    <w:semiHidden/>
    <w:unhideWhenUsed/>
    <w:qFormat/>
    <w:rsid w:val="004436CB"/>
    <w:pPr>
      <w:keepNext/>
      <w:keepLines/>
      <w:widowControl/>
      <w:spacing w:before="200" w:line="276" w:lineRule="auto"/>
      <w:jc w:val="center"/>
      <w:outlineLvl w:val="7"/>
    </w:pPr>
    <w:rPr>
      <w:rFonts w:asciiTheme="majorHAnsi" w:eastAsiaTheme="majorEastAsia" w:hAnsiTheme="majorHAnsi" w:cstheme="majorBidi"/>
      <w:color w:val="404040" w:themeColor="text1" w:themeTint="BF"/>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572AA"/>
    <w:rPr>
      <w:color w:val="000080"/>
      <w:u w:val="single"/>
    </w:rPr>
  </w:style>
  <w:style w:type="character" w:customStyle="1" w:styleId="20">
    <w:name w:val="Основной текст (2)_"/>
    <w:basedOn w:val="a0"/>
    <w:link w:val="21"/>
    <w:rsid w:val="009572AA"/>
    <w:rPr>
      <w:rFonts w:ascii="Times New Roman" w:eastAsia="Times New Roman" w:hAnsi="Times New Roman" w:cs="Times New Roman"/>
      <w:b/>
      <w:bCs/>
      <w:i w:val="0"/>
      <w:iCs w:val="0"/>
      <w:smallCaps w:val="0"/>
      <w:strike w:val="0"/>
      <w:sz w:val="27"/>
      <w:szCs w:val="27"/>
      <w:u w:val="none"/>
    </w:rPr>
  </w:style>
  <w:style w:type="character" w:customStyle="1" w:styleId="a4">
    <w:name w:val="Основной текст_"/>
    <w:basedOn w:val="a0"/>
    <w:link w:val="1"/>
    <w:rsid w:val="009572AA"/>
    <w:rPr>
      <w:rFonts w:ascii="Times New Roman" w:eastAsia="Times New Roman" w:hAnsi="Times New Roman" w:cs="Times New Roman"/>
      <w:b w:val="0"/>
      <w:bCs w:val="0"/>
      <w:i w:val="0"/>
      <w:iCs w:val="0"/>
      <w:smallCaps w:val="0"/>
      <w:strike w:val="0"/>
      <w:sz w:val="23"/>
      <w:szCs w:val="23"/>
      <w:u w:val="none"/>
    </w:rPr>
  </w:style>
  <w:style w:type="character" w:customStyle="1" w:styleId="3">
    <w:name w:val="Основной текст (3)_"/>
    <w:basedOn w:val="a0"/>
    <w:link w:val="30"/>
    <w:rsid w:val="009572AA"/>
    <w:rPr>
      <w:rFonts w:ascii="Times New Roman" w:eastAsia="Times New Roman" w:hAnsi="Times New Roman" w:cs="Times New Roman"/>
      <w:b/>
      <w:bCs/>
      <w:i w:val="0"/>
      <w:iCs w:val="0"/>
      <w:smallCaps w:val="0"/>
      <w:strike w:val="0"/>
      <w:sz w:val="23"/>
      <w:szCs w:val="23"/>
      <w:u w:val="none"/>
    </w:rPr>
  </w:style>
  <w:style w:type="character" w:customStyle="1" w:styleId="a5">
    <w:name w:val="Основной текст + Полужирный;Курсив"/>
    <w:basedOn w:val="a4"/>
    <w:rsid w:val="009572AA"/>
    <w:rPr>
      <w:rFonts w:ascii="Times New Roman" w:eastAsia="Times New Roman" w:hAnsi="Times New Roman" w:cs="Times New Roman"/>
      <w:b/>
      <w:bCs/>
      <w:i/>
      <w:iCs/>
      <w:smallCaps w:val="0"/>
      <w:strike w:val="0"/>
      <w:color w:val="000000"/>
      <w:spacing w:val="0"/>
      <w:w w:val="100"/>
      <w:position w:val="0"/>
      <w:sz w:val="23"/>
      <w:szCs w:val="23"/>
      <w:u w:val="none"/>
      <w:lang w:val="ru-RU"/>
    </w:rPr>
  </w:style>
  <w:style w:type="paragraph" w:customStyle="1" w:styleId="21">
    <w:name w:val="Основной текст (2)"/>
    <w:basedOn w:val="a"/>
    <w:link w:val="20"/>
    <w:rsid w:val="009572AA"/>
    <w:pPr>
      <w:shd w:val="clear" w:color="auto" w:fill="FFFFFF"/>
      <w:spacing w:after="60" w:line="0" w:lineRule="atLeast"/>
    </w:pPr>
    <w:rPr>
      <w:rFonts w:ascii="Times New Roman" w:eastAsia="Times New Roman" w:hAnsi="Times New Roman" w:cs="Times New Roman"/>
      <w:b/>
      <w:bCs/>
      <w:sz w:val="27"/>
      <w:szCs w:val="27"/>
    </w:rPr>
  </w:style>
  <w:style w:type="paragraph" w:customStyle="1" w:styleId="1">
    <w:name w:val="Основной текст1"/>
    <w:basedOn w:val="a"/>
    <w:link w:val="a4"/>
    <w:rsid w:val="009572AA"/>
    <w:pPr>
      <w:shd w:val="clear" w:color="auto" w:fill="FFFFFF"/>
      <w:spacing w:before="360" w:line="274" w:lineRule="exact"/>
      <w:ind w:hanging="360"/>
      <w:jc w:val="both"/>
    </w:pPr>
    <w:rPr>
      <w:rFonts w:ascii="Times New Roman" w:eastAsia="Times New Roman" w:hAnsi="Times New Roman" w:cs="Times New Roman"/>
      <w:sz w:val="23"/>
      <w:szCs w:val="23"/>
    </w:rPr>
  </w:style>
  <w:style w:type="paragraph" w:customStyle="1" w:styleId="30">
    <w:name w:val="Основной текст (3)"/>
    <w:basedOn w:val="a"/>
    <w:link w:val="3"/>
    <w:rsid w:val="009572AA"/>
    <w:pPr>
      <w:shd w:val="clear" w:color="auto" w:fill="FFFFFF"/>
      <w:spacing w:line="274" w:lineRule="exact"/>
      <w:jc w:val="both"/>
    </w:pPr>
    <w:rPr>
      <w:rFonts w:ascii="Times New Roman" w:eastAsia="Times New Roman" w:hAnsi="Times New Roman" w:cs="Times New Roman"/>
      <w:b/>
      <w:bCs/>
      <w:sz w:val="23"/>
      <w:szCs w:val="23"/>
    </w:rPr>
  </w:style>
  <w:style w:type="character" w:customStyle="1" w:styleId="80">
    <w:name w:val="Заголовок 8 Знак"/>
    <w:basedOn w:val="a0"/>
    <w:link w:val="8"/>
    <w:uiPriority w:val="9"/>
    <w:semiHidden/>
    <w:rsid w:val="004436CB"/>
    <w:rPr>
      <w:rFonts w:asciiTheme="majorHAnsi" w:eastAsiaTheme="majorEastAsia" w:hAnsiTheme="majorHAnsi" w:cstheme="majorBidi"/>
      <w:color w:val="404040" w:themeColor="text1" w:themeTint="BF"/>
      <w:sz w:val="20"/>
      <w:szCs w:val="20"/>
      <w:lang w:eastAsia="en-US"/>
    </w:rPr>
  </w:style>
  <w:style w:type="character" w:customStyle="1" w:styleId="Zag11">
    <w:name w:val="Zag_11"/>
    <w:uiPriority w:val="99"/>
    <w:rsid w:val="00EA486A"/>
  </w:style>
  <w:style w:type="paragraph" w:customStyle="1" w:styleId="4">
    <w:name w:val="Основной текст4"/>
    <w:basedOn w:val="a"/>
    <w:rsid w:val="002A300F"/>
    <w:pPr>
      <w:shd w:val="clear" w:color="auto" w:fill="FFFFFF"/>
      <w:spacing w:after="4260" w:line="0" w:lineRule="atLeast"/>
      <w:ind w:hanging="480"/>
      <w:jc w:val="right"/>
    </w:pPr>
    <w:rPr>
      <w:rFonts w:ascii="Times New Roman" w:eastAsia="Times New Roman" w:hAnsi="Times New Roman" w:cs="Times New Roman"/>
      <w:sz w:val="26"/>
      <w:szCs w:val="26"/>
    </w:rPr>
  </w:style>
  <w:style w:type="character" w:customStyle="1" w:styleId="a6">
    <w:name w:val="Сноска_"/>
    <w:basedOn w:val="a0"/>
    <w:link w:val="a7"/>
    <w:rsid w:val="002A300F"/>
    <w:rPr>
      <w:rFonts w:ascii="Times New Roman" w:eastAsia="Times New Roman" w:hAnsi="Times New Roman" w:cs="Times New Roman"/>
      <w:sz w:val="20"/>
      <w:szCs w:val="20"/>
      <w:shd w:val="clear" w:color="auto" w:fill="FFFFFF"/>
    </w:rPr>
  </w:style>
  <w:style w:type="paragraph" w:customStyle="1" w:styleId="a7">
    <w:name w:val="Сноска"/>
    <w:basedOn w:val="a"/>
    <w:link w:val="a6"/>
    <w:rsid w:val="002A300F"/>
    <w:pPr>
      <w:shd w:val="clear" w:color="auto" w:fill="FFFFFF"/>
      <w:spacing w:line="274" w:lineRule="exact"/>
      <w:jc w:val="both"/>
    </w:pPr>
    <w:rPr>
      <w:rFonts w:ascii="Times New Roman" w:eastAsia="Times New Roman" w:hAnsi="Times New Roman" w:cs="Times New Roman"/>
      <w:color w:val="auto"/>
      <w:sz w:val="20"/>
      <w:szCs w:val="20"/>
    </w:rPr>
  </w:style>
  <w:style w:type="character" w:customStyle="1" w:styleId="a8">
    <w:name w:val="Колонтитул_"/>
    <w:basedOn w:val="a0"/>
    <w:link w:val="a9"/>
    <w:rsid w:val="008D55BC"/>
    <w:rPr>
      <w:rFonts w:ascii="Times New Roman" w:eastAsia="Times New Roman" w:hAnsi="Times New Roman" w:cs="Times New Roman"/>
      <w:b/>
      <w:bCs/>
      <w:sz w:val="20"/>
      <w:szCs w:val="20"/>
      <w:shd w:val="clear" w:color="auto" w:fill="FFFFFF"/>
    </w:rPr>
  </w:style>
  <w:style w:type="character" w:customStyle="1" w:styleId="22">
    <w:name w:val="Оглавление 2 Знак"/>
    <w:basedOn w:val="a0"/>
    <w:link w:val="2"/>
    <w:rsid w:val="008D55BC"/>
    <w:rPr>
      <w:rFonts w:ascii="Times New Roman" w:eastAsia="Times New Roman" w:hAnsi="Times New Roman" w:cs="Times New Roman"/>
      <w:color w:val="000000"/>
      <w:sz w:val="28"/>
      <w:szCs w:val="28"/>
    </w:rPr>
  </w:style>
  <w:style w:type="paragraph" w:customStyle="1" w:styleId="a9">
    <w:name w:val="Колонтитул"/>
    <w:basedOn w:val="a"/>
    <w:link w:val="a8"/>
    <w:rsid w:val="008D55BC"/>
    <w:pPr>
      <w:shd w:val="clear" w:color="auto" w:fill="FFFFFF"/>
      <w:spacing w:line="0" w:lineRule="atLeast"/>
    </w:pPr>
    <w:rPr>
      <w:rFonts w:ascii="Times New Roman" w:eastAsia="Times New Roman" w:hAnsi="Times New Roman" w:cs="Times New Roman"/>
      <w:b/>
      <w:bCs/>
      <w:color w:val="auto"/>
      <w:sz w:val="20"/>
      <w:szCs w:val="20"/>
    </w:rPr>
  </w:style>
  <w:style w:type="paragraph" w:styleId="2">
    <w:name w:val="toc 2"/>
    <w:basedOn w:val="a"/>
    <w:link w:val="22"/>
    <w:autoRedefine/>
    <w:rsid w:val="008D55BC"/>
    <w:pPr>
      <w:numPr>
        <w:numId w:val="9"/>
      </w:numPr>
      <w:tabs>
        <w:tab w:val="left" w:pos="0"/>
      </w:tabs>
      <w:spacing w:line="322" w:lineRule="exact"/>
      <w:ind w:left="0" w:firstLine="360"/>
      <w:jc w:val="both"/>
    </w:pPr>
    <w:rPr>
      <w:rFonts w:ascii="Times New Roman" w:eastAsia="Times New Roman" w:hAnsi="Times New Roman" w:cs="Times New Roman"/>
      <w:sz w:val="28"/>
      <w:szCs w:val="28"/>
    </w:rPr>
  </w:style>
  <w:style w:type="paragraph" w:customStyle="1" w:styleId="12">
    <w:name w:val="Основной текст12"/>
    <w:basedOn w:val="a"/>
    <w:rsid w:val="008D55BC"/>
    <w:pPr>
      <w:shd w:val="clear" w:color="auto" w:fill="FFFFFF"/>
      <w:spacing w:line="274" w:lineRule="exact"/>
      <w:ind w:hanging="1620"/>
      <w:jc w:val="center"/>
    </w:pPr>
    <w:rPr>
      <w:rFonts w:ascii="Times New Roman" w:eastAsia="Times New Roman" w:hAnsi="Times New Roman" w:cs="Times New Roman"/>
      <w:sz w:val="23"/>
      <w:szCs w:val="23"/>
    </w:rPr>
  </w:style>
  <w:style w:type="paragraph" w:styleId="aa">
    <w:name w:val="Balloon Text"/>
    <w:basedOn w:val="a"/>
    <w:link w:val="ab"/>
    <w:uiPriority w:val="99"/>
    <w:semiHidden/>
    <w:unhideWhenUsed/>
    <w:rsid w:val="0036275B"/>
    <w:rPr>
      <w:rFonts w:ascii="Tahoma" w:hAnsi="Tahoma" w:cs="Tahoma"/>
      <w:sz w:val="16"/>
      <w:szCs w:val="16"/>
    </w:rPr>
  </w:style>
  <w:style w:type="character" w:customStyle="1" w:styleId="ab">
    <w:name w:val="Текст выноски Знак"/>
    <w:basedOn w:val="a0"/>
    <w:link w:val="aa"/>
    <w:uiPriority w:val="99"/>
    <w:semiHidden/>
    <w:rsid w:val="0036275B"/>
    <w:rPr>
      <w:rFonts w:ascii="Tahoma" w:hAnsi="Tahoma" w:cs="Tahoma"/>
      <w:color w:val="000000"/>
      <w:sz w:val="16"/>
      <w:szCs w:val="16"/>
    </w:rPr>
  </w:style>
  <w:style w:type="character" w:customStyle="1" w:styleId="ac">
    <w:name w:val="Гипертекстовая ссылка"/>
    <w:basedOn w:val="a0"/>
    <w:uiPriority w:val="99"/>
    <w:rsid w:val="00EF0397"/>
    <w:rPr>
      <w:rFonts w:cs="Times New Roman"/>
      <w:b w:val="0"/>
      <w:color w:val="106BBE"/>
    </w:rPr>
  </w:style>
  <w:style w:type="paragraph" w:styleId="ad">
    <w:name w:val="footer"/>
    <w:basedOn w:val="a"/>
    <w:link w:val="ae"/>
    <w:uiPriority w:val="99"/>
    <w:unhideWhenUsed/>
    <w:rsid w:val="003E0CC4"/>
    <w:pPr>
      <w:tabs>
        <w:tab w:val="center" w:pos="4677"/>
        <w:tab w:val="right" w:pos="9355"/>
      </w:tabs>
      <w:autoSpaceDE w:val="0"/>
      <w:autoSpaceDN w:val="0"/>
      <w:adjustRightInd w:val="0"/>
      <w:ind w:firstLine="720"/>
      <w:jc w:val="both"/>
    </w:pPr>
    <w:rPr>
      <w:rFonts w:ascii="Times New Roman CYR" w:eastAsiaTheme="minorEastAsia" w:hAnsi="Times New Roman CYR" w:cs="Times New Roman CYR"/>
      <w:color w:val="auto"/>
    </w:rPr>
  </w:style>
  <w:style w:type="character" w:customStyle="1" w:styleId="ae">
    <w:name w:val="Нижний колонтитул Знак"/>
    <w:basedOn w:val="a0"/>
    <w:link w:val="ad"/>
    <w:uiPriority w:val="99"/>
    <w:rsid w:val="003E0CC4"/>
    <w:rPr>
      <w:rFonts w:ascii="Times New Roman CYR" w:eastAsiaTheme="minorEastAsia" w:hAnsi="Times New Roman CYR" w:cs="Times New Roman CYR"/>
    </w:rPr>
  </w:style>
  <w:style w:type="paragraph" w:customStyle="1" w:styleId="ConsPlusNormal">
    <w:name w:val="ConsPlusNormal"/>
    <w:rsid w:val="009207DC"/>
    <w:pPr>
      <w:autoSpaceDE w:val="0"/>
      <w:autoSpaceDN w:val="0"/>
      <w:jc w:val="both"/>
    </w:pPr>
    <w:rPr>
      <w:rFonts w:ascii="Arial" w:eastAsiaTheme="minorEastAsia" w:hAnsi="Arial" w:cs="Arial"/>
      <w:sz w:val="20"/>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consultantplus://offline/ref=F0631C9C452F89FFD10F26DEC8D32C93029B745BBF88E0A0BC036D0373EAC78DB76001AFF43E80022F1D073074E4FCDB654B6740AC87D804U4JEG"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F0631C9C452F89FFD10F26DEC8D32C93029B745BBF88E0A0BC036D0373EAC78DB76001AFF43E80022F1D073074E4FCDB654B6740AC87D804U4JE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F0631C9C452F89FFD10F26DEC8D32C93029B745BBF88E0A0BC036D0373EAC78DB76001AFF43E83012D1D073074E4FCDB654B6740AC87D804U4JEG" TargetMode="External"/><Relationship Id="rId4" Type="http://schemas.openxmlformats.org/officeDocument/2006/relationships/settings" Target="settings.xml"/><Relationship Id="rId9" Type="http://schemas.openxmlformats.org/officeDocument/2006/relationships/hyperlink" Target="consultantplus://offline/ref=F0631C9C452F89FFD10F26DEC8D32C93029B745BBF88E0A0BC036D0373EAC78DB76001AFF43E80022F1D073074E4FCDB654B6740AC87D804U4JE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2</Pages>
  <Words>1170</Words>
  <Characters>6670</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ASG</cp:lastModifiedBy>
  <cp:revision>27</cp:revision>
  <cp:lastPrinted>2018-11-27T06:35:00Z</cp:lastPrinted>
  <dcterms:created xsi:type="dcterms:W3CDTF">2014-11-05T19:19:00Z</dcterms:created>
  <dcterms:modified xsi:type="dcterms:W3CDTF">2023-09-12T08:34:00Z</dcterms:modified>
</cp:coreProperties>
</file>